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B12" w:rsidRPr="0022141D" w:rsidRDefault="0022141D" w:rsidP="00C92159">
      <w:pPr>
        <w:pStyle w:val="NoSpacing"/>
        <w:jc w:val="center"/>
        <w:rPr>
          <w:rFonts w:ascii="Times New Roman" w:hAnsi="Times New Roman" w:cs="Times New Roman"/>
          <w:b/>
          <w:sz w:val="44"/>
          <w:szCs w:val="44"/>
        </w:rPr>
      </w:pPr>
      <w:r w:rsidRPr="0022141D">
        <w:rPr>
          <w:rFonts w:ascii="Times New Roman" w:hAnsi="Times New Roman" w:cs="Times New Roman"/>
          <w:b/>
          <w:sz w:val="44"/>
          <w:szCs w:val="44"/>
        </w:rPr>
        <w:t>UNITED STATES NAVY BIOGRAPHY</w:t>
      </w:r>
    </w:p>
    <w:p w:rsidR="00F54B12" w:rsidRPr="001366EB" w:rsidRDefault="00F54B12" w:rsidP="00F54B12">
      <w:pPr>
        <w:pStyle w:val="NoSpacing"/>
        <w:rPr>
          <w:rFonts w:ascii="Times New Roman" w:hAnsi="Times New Roman" w:cs="Times New Roman"/>
          <w:sz w:val="20"/>
          <w:szCs w:val="20"/>
        </w:rPr>
      </w:pPr>
    </w:p>
    <w:p w:rsidR="00F54B12" w:rsidRDefault="00F54B12" w:rsidP="00646660">
      <w:pPr>
        <w:pStyle w:val="NoSpacing"/>
        <w:jc w:val="center"/>
        <w:rPr>
          <w:rFonts w:ascii="Times New Roman" w:hAnsi="Times New Roman" w:cs="Times New Roman"/>
          <w:i/>
          <w:sz w:val="56"/>
          <w:szCs w:val="56"/>
        </w:rPr>
      </w:pPr>
      <w:r w:rsidRPr="00FC7373">
        <w:rPr>
          <w:rFonts w:ascii="Times New Roman" w:hAnsi="Times New Roman" w:cs="Times New Roman"/>
          <w:i/>
          <w:sz w:val="56"/>
          <w:szCs w:val="56"/>
        </w:rPr>
        <w:t xml:space="preserve">Commander </w:t>
      </w:r>
      <w:r>
        <w:rPr>
          <w:rFonts w:ascii="Times New Roman" w:hAnsi="Times New Roman" w:cs="Times New Roman"/>
          <w:i/>
          <w:sz w:val="56"/>
          <w:szCs w:val="56"/>
        </w:rPr>
        <w:t>Haylee L. Coffey</w:t>
      </w:r>
    </w:p>
    <w:p w:rsidR="00A6669C" w:rsidRPr="00646660" w:rsidRDefault="00646660" w:rsidP="00646660">
      <w:pPr>
        <w:pStyle w:val="NoSpacing"/>
        <w:jc w:val="center"/>
        <w:rPr>
          <w:rFonts w:ascii="Times New Roman" w:hAnsi="Times New Roman" w:cs="Times New Roman"/>
          <w:i/>
          <w:sz w:val="40"/>
          <w:szCs w:val="40"/>
        </w:rPr>
      </w:pPr>
      <w:r w:rsidRPr="00646660">
        <w:rPr>
          <w:rFonts w:ascii="Times New Roman" w:hAnsi="Times New Roman" w:cs="Times New Roman"/>
          <w:i/>
          <w:sz w:val="40"/>
          <w:szCs w:val="40"/>
        </w:rPr>
        <w:t>Prospective Commanding Officer, CSL Comalapa</w:t>
      </w:r>
    </w:p>
    <w:p w:rsidR="001366EB" w:rsidRPr="001366EB" w:rsidRDefault="001366EB" w:rsidP="001366EB">
      <w:pPr>
        <w:pBdr>
          <w:top w:val="nil"/>
          <w:left w:val="nil"/>
          <w:bottom w:val="nil"/>
          <w:right w:val="nil"/>
          <w:between w:val="nil"/>
        </w:pBdr>
        <w:spacing w:after="0" w:line="240" w:lineRule="auto"/>
        <w:rPr>
          <w:rFonts w:eastAsia="Times New Roman" w:cs="Times New Roman"/>
          <w:color w:val="000000"/>
          <w:sz w:val="20"/>
          <w:szCs w:val="20"/>
        </w:rPr>
      </w:pPr>
      <w:r>
        <w:rPr>
          <w:rFonts w:eastAsia="Times New Roman" w:cs="Times New Roman"/>
          <w:noProof/>
          <w:color w:val="000000"/>
          <w:sz w:val="36"/>
          <w:szCs w:val="36"/>
        </w:rPr>
        <w:drawing>
          <wp:anchor distT="0" distB="0" distL="114300" distR="114300" simplePos="0" relativeHeight="251653632" behindDoc="1" locked="0" layoutInCell="1" allowOverlap="1">
            <wp:simplePos x="0" y="0"/>
            <wp:positionH relativeFrom="column">
              <wp:posOffset>4152900</wp:posOffset>
            </wp:positionH>
            <wp:positionV relativeFrom="paragraph">
              <wp:posOffset>136525</wp:posOffset>
            </wp:positionV>
            <wp:extent cx="2249805" cy="2877820"/>
            <wp:effectExtent l="0" t="0" r="0" b="0"/>
            <wp:wrapTight wrapText="bothSides">
              <wp:wrapPolygon edited="0">
                <wp:start x="0" y="0"/>
                <wp:lineTo x="0" y="21447"/>
                <wp:lineTo x="21399" y="21447"/>
                <wp:lineTo x="2139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9805" cy="2877820"/>
                    </a:xfrm>
                    <a:prstGeom prst="rect">
                      <a:avLst/>
                    </a:prstGeom>
                    <a:noFill/>
                  </pic:spPr>
                </pic:pic>
              </a:graphicData>
            </a:graphic>
          </wp:anchor>
        </w:drawing>
      </w:r>
    </w:p>
    <w:p w:rsidR="001366EB" w:rsidRDefault="00747CEC" w:rsidP="001366EB">
      <w:pPr>
        <w:pBdr>
          <w:top w:val="nil"/>
          <w:left w:val="nil"/>
          <w:bottom w:val="nil"/>
          <w:right w:val="nil"/>
          <w:between w:val="nil"/>
        </w:pBdr>
        <w:spacing w:after="0" w:line="240" w:lineRule="auto"/>
        <w:rPr>
          <w:rFonts w:eastAsia="Times New Roman" w:cs="Times New Roman"/>
          <w:color w:val="000000"/>
          <w:sz w:val="26"/>
          <w:szCs w:val="26"/>
        </w:rPr>
      </w:pPr>
      <w:r w:rsidRPr="001366EB">
        <w:rPr>
          <w:rFonts w:eastAsia="Times New Roman" w:cs="Times New Roman"/>
          <w:color w:val="000000"/>
          <w:sz w:val="36"/>
          <w:szCs w:val="36"/>
        </w:rPr>
        <w:t>Commander Coffey</w:t>
      </w:r>
      <w:r w:rsidRPr="00715AE1">
        <w:rPr>
          <w:rFonts w:eastAsia="Times New Roman" w:cs="Times New Roman"/>
          <w:color w:val="000000"/>
          <w:sz w:val="28"/>
          <w:szCs w:val="28"/>
        </w:rPr>
        <w:t xml:space="preserve"> is the </w:t>
      </w:r>
      <w:r w:rsidRPr="00EB7EDE">
        <w:rPr>
          <w:rFonts w:eastAsia="Times New Roman" w:cs="Times New Roman"/>
          <w:color w:val="000000"/>
          <w:sz w:val="26"/>
          <w:szCs w:val="26"/>
        </w:rPr>
        <w:t xml:space="preserve">prospective Commanding </w:t>
      </w:r>
    </w:p>
    <w:p w:rsidR="001366EB" w:rsidRDefault="00747CEC" w:rsidP="001366EB">
      <w:pPr>
        <w:pBdr>
          <w:top w:val="nil"/>
          <w:left w:val="nil"/>
          <w:bottom w:val="nil"/>
          <w:right w:val="nil"/>
          <w:between w:val="nil"/>
        </w:pBdr>
        <w:spacing w:after="0" w:line="240" w:lineRule="auto"/>
        <w:rPr>
          <w:rFonts w:eastAsia="Times New Roman" w:cs="Times New Roman"/>
          <w:color w:val="000000"/>
          <w:sz w:val="26"/>
          <w:szCs w:val="26"/>
        </w:rPr>
      </w:pPr>
      <w:r w:rsidRPr="00EB7EDE">
        <w:rPr>
          <w:rFonts w:eastAsia="Times New Roman" w:cs="Times New Roman"/>
          <w:color w:val="000000"/>
          <w:sz w:val="26"/>
          <w:szCs w:val="26"/>
        </w:rPr>
        <w:t>Officer</w:t>
      </w:r>
      <w:r w:rsidR="001366EB">
        <w:rPr>
          <w:rFonts w:eastAsia="Times New Roman" w:cs="Times New Roman"/>
          <w:color w:val="000000"/>
          <w:sz w:val="26"/>
          <w:szCs w:val="26"/>
        </w:rPr>
        <w:t xml:space="preserve"> </w:t>
      </w:r>
      <w:r w:rsidRPr="00EB7EDE">
        <w:rPr>
          <w:rFonts w:eastAsia="Times New Roman" w:cs="Times New Roman"/>
          <w:color w:val="000000"/>
          <w:sz w:val="26"/>
          <w:szCs w:val="26"/>
        </w:rPr>
        <w:t xml:space="preserve">of Cooperative Security Location Comalapa, </w:t>
      </w:r>
    </w:p>
    <w:p w:rsidR="001366EB" w:rsidRDefault="00747CEC" w:rsidP="001366EB">
      <w:pPr>
        <w:pBdr>
          <w:top w:val="nil"/>
          <w:left w:val="nil"/>
          <w:bottom w:val="nil"/>
          <w:right w:val="nil"/>
          <w:between w:val="nil"/>
        </w:pBdr>
        <w:spacing w:after="0" w:line="240" w:lineRule="auto"/>
        <w:rPr>
          <w:rFonts w:eastAsia="Times New Roman" w:cs="Times New Roman"/>
          <w:color w:val="000000"/>
          <w:sz w:val="26"/>
          <w:szCs w:val="26"/>
        </w:rPr>
      </w:pPr>
      <w:r w:rsidRPr="00EB7EDE">
        <w:rPr>
          <w:rFonts w:eastAsia="Times New Roman" w:cs="Times New Roman"/>
          <w:color w:val="000000"/>
          <w:sz w:val="26"/>
          <w:szCs w:val="26"/>
        </w:rPr>
        <w:t>El Salvador.</w:t>
      </w:r>
      <w:r w:rsidR="001366EB">
        <w:rPr>
          <w:rFonts w:eastAsia="Times New Roman" w:cs="Times New Roman"/>
          <w:color w:val="000000"/>
          <w:sz w:val="26"/>
          <w:szCs w:val="26"/>
        </w:rPr>
        <w:t xml:space="preserve">  </w:t>
      </w:r>
      <w:r w:rsidRPr="00EB7EDE">
        <w:rPr>
          <w:rFonts w:eastAsia="Times New Roman" w:cs="Times New Roman"/>
          <w:color w:val="000000"/>
          <w:sz w:val="26"/>
          <w:szCs w:val="26"/>
        </w:rPr>
        <w:t>CDR Coffey was raised in Dallas, T</w:t>
      </w:r>
      <w:r w:rsidR="001366EB">
        <w:rPr>
          <w:rFonts w:eastAsia="Times New Roman" w:cs="Times New Roman"/>
          <w:color w:val="000000"/>
          <w:sz w:val="26"/>
          <w:szCs w:val="26"/>
        </w:rPr>
        <w:t>X</w:t>
      </w:r>
      <w:r w:rsidRPr="00EB7EDE">
        <w:rPr>
          <w:rFonts w:eastAsia="Times New Roman" w:cs="Times New Roman"/>
          <w:color w:val="000000"/>
          <w:sz w:val="26"/>
          <w:szCs w:val="26"/>
        </w:rPr>
        <w:t xml:space="preserve">.  </w:t>
      </w:r>
    </w:p>
    <w:p w:rsidR="001366EB" w:rsidRDefault="00747CEC" w:rsidP="001366EB">
      <w:pPr>
        <w:pBdr>
          <w:top w:val="nil"/>
          <w:left w:val="nil"/>
          <w:bottom w:val="nil"/>
          <w:right w:val="nil"/>
          <w:between w:val="nil"/>
        </w:pBdr>
        <w:spacing w:after="0" w:line="240" w:lineRule="auto"/>
        <w:rPr>
          <w:rFonts w:eastAsia="Times New Roman" w:cs="Times New Roman"/>
          <w:color w:val="000000"/>
          <w:sz w:val="26"/>
          <w:szCs w:val="26"/>
        </w:rPr>
      </w:pPr>
      <w:r w:rsidRPr="00EB7EDE">
        <w:rPr>
          <w:rFonts w:eastAsia="Times New Roman" w:cs="Times New Roman"/>
          <w:color w:val="000000"/>
          <w:sz w:val="26"/>
          <w:szCs w:val="26"/>
        </w:rPr>
        <w:t xml:space="preserve">She received her commission from the United States Naval </w:t>
      </w:r>
    </w:p>
    <w:p w:rsidR="001366EB" w:rsidRDefault="00747CEC" w:rsidP="001366EB">
      <w:pPr>
        <w:pBdr>
          <w:top w:val="nil"/>
          <w:left w:val="nil"/>
          <w:bottom w:val="nil"/>
          <w:right w:val="nil"/>
          <w:between w:val="nil"/>
        </w:pBdr>
        <w:spacing w:after="0" w:line="240" w:lineRule="auto"/>
        <w:rPr>
          <w:rFonts w:eastAsia="Times New Roman" w:cs="Times New Roman"/>
          <w:color w:val="000000"/>
          <w:sz w:val="26"/>
          <w:szCs w:val="26"/>
        </w:rPr>
      </w:pPr>
      <w:r w:rsidRPr="00EB7EDE">
        <w:rPr>
          <w:rFonts w:eastAsia="Times New Roman" w:cs="Times New Roman"/>
          <w:color w:val="000000"/>
          <w:sz w:val="26"/>
          <w:szCs w:val="26"/>
        </w:rPr>
        <w:t xml:space="preserve">Academy in 2009 graduating with a </w:t>
      </w:r>
      <w:r w:rsidR="001366EB">
        <w:rPr>
          <w:rFonts w:eastAsia="Times New Roman" w:cs="Times New Roman"/>
          <w:color w:val="000000"/>
          <w:sz w:val="26"/>
          <w:szCs w:val="26"/>
        </w:rPr>
        <w:t xml:space="preserve">Bachelor </w:t>
      </w:r>
      <w:r w:rsidRPr="00EB7EDE">
        <w:rPr>
          <w:rFonts w:eastAsia="Times New Roman" w:cs="Times New Roman"/>
          <w:color w:val="000000"/>
          <w:sz w:val="26"/>
          <w:szCs w:val="26"/>
        </w:rPr>
        <w:t>of Science in</w:t>
      </w:r>
      <w:r w:rsidR="001366EB">
        <w:rPr>
          <w:rFonts w:eastAsia="Times New Roman" w:cs="Times New Roman"/>
          <w:color w:val="000000"/>
          <w:sz w:val="26"/>
          <w:szCs w:val="26"/>
        </w:rPr>
        <w:t xml:space="preserve"> </w:t>
      </w:r>
    </w:p>
    <w:p w:rsidR="001366EB" w:rsidRDefault="00747CEC" w:rsidP="001366EB">
      <w:pPr>
        <w:pBdr>
          <w:top w:val="nil"/>
          <w:left w:val="nil"/>
          <w:bottom w:val="nil"/>
          <w:right w:val="nil"/>
          <w:between w:val="nil"/>
        </w:pBdr>
        <w:spacing w:after="0" w:line="240" w:lineRule="auto"/>
        <w:rPr>
          <w:rFonts w:eastAsia="Times New Roman" w:cs="Times New Roman"/>
          <w:color w:val="000000"/>
          <w:sz w:val="26"/>
          <w:szCs w:val="26"/>
        </w:rPr>
      </w:pPr>
      <w:r w:rsidRPr="00EB7EDE">
        <w:rPr>
          <w:rFonts w:eastAsia="Times New Roman" w:cs="Times New Roman"/>
          <w:color w:val="000000"/>
          <w:sz w:val="26"/>
          <w:szCs w:val="26"/>
        </w:rPr>
        <w:t xml:space="preserve">International Relations and was designated a Naval Aviator </w:t>
      </w:r>
    </w:p>
    <w:p w:rsidR="000E50DF" w:rsidRDefault="00747CEC" w:rsidP="001366EB">
      <w:pPr>
        <w:pBdr>
          <w:top w:val="nil"/>
          <w:left w:val="nil"/>
          <w:bottom w:val="nil"/>
          <w:right w:val="nil"/>
          <w:between w:val="nil"/>
        </w:pBdr>
        <w:spacing w:after="0" w:line="240" w:lineRule="auto"/>
        <w:rPr>
          <w:rFonts w:eastAsia="Times New Roman" w:cs="Times New Roman"/>
          <w:color w:val="000000"/>
          <w:sz w:val="26"/>
          <w:szCs w:val="26"/>
        </w:rPr>
      </w:pPr>
      <w:r w:rsidRPr="00EB7EDE">
        <w:rPr>
          <w:rFonts w:eastAsia="Times New Roman" w:cs="Times New Roman"/>
          <w:color w:val="000000"/>
          <w:sz w:val="26"/>
          <w:szCs w:val="26"/>
        </w:rPr>
        <w:t xml:space="preserve">in 2011.  She graduated from the United States Naval Test </w:t>
      </w:r>
    </w:p>
    <w:p w:rsidR="001366EB" w:rsidRDefault="00747CEC" w:rsidP="001366EB">
      <w:pPr>
        <w:pBdr>
          <w:top w:val="nil"/>
          <w:left w:val="nil"/>
          <w:bottom w:val="nil"/>
          <w:right w:val="nil"/>
          <w:between w:val="nil"/>
        </w:pBdr>
        <w:spacing w:after="0" w:line="240" w:lineRule="auto"/>
        <w:rPr>
          <w:rFonts w:eastAsia="Times New Roman" w:cs="Times New Roman"/>
          <w:color w:val="000000"/>
          <w:sz w:val="26"/>
          <w:szCs w:val="26"/>
        </w:rPr>
      </w:pPr>
      <w:r w:rsidRPr="00EB7EDE">
        <w:rPr>
          <w:rFonts w:eastAsia="Times New Roman" w:cs="Times New Roman"/>
          <w:color w:val="000000"/>
          <w:sz w:val="26"/>
          <w:szCs w:val="26"/>
        </w:rPr>
        <w:t xml:space="preserve">Pilot School in Patuxent River, MD in 2016 earning her </w:t>
      </w:r>
    </w:p>
    <w:p w:rsidR="001366EB" w:rsidRDefault="00747CEC" w:rsidP="001366EB">
      <w:pPr>
        <w:pBdr>
          <w:top w:val="nil"/>
          <w:left w:val="nil"/>
          <w:bottom w:val="nil"/>
          <w:right w:val="nil"/>
          <w:between w:val="nil"/>
        </w:pBdr>
        <w:spacing w:after="0" w:line="240" w:lineRule="auto"/>
        <w:rPr>
          <w:rFonts w:eastAsia="Times New Roman" w:cs="Times New Roman"/>
          <w:color w:val="000000"/>
          <w:sz w:val="26"/>
          <w:szCs w:val="26"/>
        </w:rPr>
      </w:pPr>
      <w:r w:rsidRPr="00EB7EDE">
        <w:rPr>
          <w:rFonts w:eastAsia="Times New Roman" w:cs="Times New Roman"/>
          <w:color w:val="000000"/>
          <w:sz w:val="26"/>
          <w:szCs w:val="26"/>
        </w:rPr>
        <w:t xml:space="preserve">Engineering Test Pilot qualification.  She also earned a </w:t>
      </w:r>
    </w:p>
    <w:p w:rsidR="001366EB" w:rsidRDefault="00747CEC" w:rsidP="001366EB">
      <w:pPr>
        <w:pBdr>
          <w:top w:val="nil"/>
          <w:left w:val="nil"/>
          <w:bottom w:val="nil"/>
          <w:right w:val="nil"/>
          <w:between w:val="nil"/>
        </w:pBdr>
        <w:spacing w:after="0" w:line="240" w:lineRule="auto"/>
        <w:rPr>
          <w:rFonts w:eastAsia="Times New Roman" w:cs="Times New Roman"/>
          <w:color w:val="000000"/>
          <w:sz w:val="26"/>
          <w:szCs w:val="26"/>
        </w:rPr>
      </w:pPr>
      <w:r w:rsidRPr="00EB7EDE">
        <w:rPr>
          <w:rFonts w:eastAsia="Times New Roman" w:cs="Times New Roman"/>
          <w:color w:val="000000"/>
          <w:sz w:val="26"/>
          <w:szCs w:val="26"/>
        </w:rPr>
        <w:t xml:space="preserve">Master of Arts in International Relations from American </w:t>
      </w:r>
    </w:p>
    <w:p w:rsidR="00747CEC" w:rsidRPr="001366EB" w:rsidRDefault="00747CEC" w:rsidP="001366EB">
      <w:pPr>
        <w:pBdr>
          <w:top w:val="nil"/>
          <w:left w:val="nil"/>
          <w:bottom w:val="nil"/>
          <w:right w:val="nil"/>
          <w:between w:val="nil"/>
        </w:pBdr>
        <w:spacing w:after="0" w:line="240" w:lineRule="auto"/>
        <w:rPr>
          <w:rFonts w:cs="Times New Roman"/>
          <w:sz w:val="20"/>
          <w:szCs w:val="20"/>
        </w:rPr>
      </w:pPr>
      <w:r w:rsidRPr="00EB7EDE">
        <w:rPr>
          <w:rFonts w:eastAsia="Times New Roman" w:cs="Times New Roman"/>
          <w:color w:val="000000"/>
          <w:sz w:val="26"/>
          <w:szCs w:val="26"/>
        </w:rPr>
        <w:t>Military University in 2017.</w:t>
      </w:r>
    </w:p>
    <w:p w:rsidR="00747CEC" w:rsidRPr="001366EB" w:rsidRDefault="00747CEC" w:rsidP="00747CEC">
      <w:pPr>
        <w:pBdr>
          <w:top w:val="nil"/>
          <w:left w:val="nil"/>
          <w:bottom w:val="nil"/>
          <w:right w:val="nil"/>
          <w:between w:val="nil"/>
        </w:pBdr>
        <w:spacing w:after="0" w:line="240" w:lineRule="auto"/>
        <w:rPr>
          <w:rFonts w:eastAsia="Times New Roman" w:cs="Times New Roman"/>
          <w:color w:val="000000"/>
          <w:sz w:val="20"/>
          <w:szCs w:val="20"/>
        </w:rPr>
      </w:pPr>
    </w:p>
    <w:p w:rsidR="001366EB" w:rsidRDefault="00747CEC" w:rsidP="00747CEC">
      <w:pPr>
        <w:pBdr>
          <w:top w:val="nil"/>
          <w:left w:val="nil"/>
          <w:bottom w:val="nil"/>
          <w:right w:val="nil"/>
          <w:between w:val="nil"/>
        </w:pBdr>
        <w:spacing w:after="0" w:line="240" w:lineRule="auto"/>
        <w:ind w:right="-720"/>
        <w:rPr>
          <w:rFonts w:eastAsia="Times New Roman" w:cs="Times New Roman"/>
          <w:color w:val="000000"/>
          <w:sz w:val="26"/>
          <w:szCs w:val="26"/>
        </w:rPr>
      </w:pPr>
      <w:r w:rsidRPr="00EB7EDE">
        <w:rPr>
          <w:rFonts w:eastAsia="Times New Roman" w:cs="Times New Roman"/>
          <w:color w:val="000000"/>
          <w:sz w:val="26"/>
          <w:szCs w:val="26"/>
        </w:rPr>
        <w:t xml:space="preserve">From 2012 to 2016, CDR Coffey completed her initial sea </w:t>
      </w:r>
    </w:p>
    <w:p w:rsidR="001366EB" w:rsidRDefault="00747CEC" w:rsidP="00747CEC">
      <w:pPr>
        <w:pBdr>
          <w:top w:val="nil"/>
          <w:left w:val="nil"/>
          <w:bottom w:val="nil"/>
          <w:right w:val="nil"/>
          <w:between w:val="nil"/>
        </w:pBdr>
        <w:spacing w:after="0" w:line="240" w:lineRule="auto"/>
        <w:ind w:right="-720"/>
        <w:rPr>
          <w:rFonts w:eastAsia="Times New Roman" w:cs="Times New Roman"/>
          <w:color w:val="000000"/>
          <w:sz w:val="26"/>
          <w:szCs w:val="26"/>
        </w:rPr>
      </w:pPr>
      <w:r w:rsidRPr="00EB7EDE">
        <w:rPr>
          <w:rFonts w:eastAsia="Times New Roman" w:cs="Times New Roman"/>
          <w:color w:val="000000"/>
          <w:sz w:val="26"/>
          <w:szCs w:val="26"/>
        </w:rPr>
        <w:t xml:space="preserve">tour with HSM-78 as part of Carrier Air Wing TWO </w:t>
      </w:r>
    </w:p>
    <w:p w:rsidR="00C92159" w:rsidRDefault="00747CEC" w:rsidP="00747CEC">
      <w:pPr>
        <w:pBdr>
          <w:top w:val="nil"/>
          <w:left w:val="nil"/>
          <w:bottom w:val="nil"/>
          <w:right w:val="nil"/>
          <w:between w:val="nil"/>
        </w:pBdr>
        <w:spacing w:after="0" w:line="240" w:lineRule="auto"/>
        <w:ind w:right="-720"/>
        <w:rPr>
          <w:rFonts w:eastAsia="Times New Roman" w:cs="Times New Roman"/>
          <w:color w:val="000000"/>
          <w:sz w:val="26"/>
          <w:szCs w:val="26"/>
        </w:rPr>
      </w:pPr>
      <w:r w:rsidRPr="00EB7EDE">
        <w:rPr>
          <w:rFonts w:eastAsia="Times New Roman" w:cs="Times New Roman"/>
          <w:color w:val="000000"/>
          <w:sz w:val="26"/>
          <w:szCs w:val="26"/>
        </w:rPr>
        <w:t>embarked on USS REAGAN (CVN 76), USS KIDD</w:t>
      </w:r>
      <w:r w:rsidR="00C92159">
        <w:rPr>
          <w:rFonts w:eastAsia="Times New Roman" w:cs="Times New Roman"/>
          <w:color w:val="000000"/>
          <w:sz w:val="26"/>
          <w:szCs w:val="26"/>
        </w:rPr>
        <w:t xml:space="preserve"> </w:t>
      </w:r>
    </w:p>
    <w:p w:rsidR="00747CEC" w:rsidRPr="00EB7EDE" w:rsidRDefault="00747CEC" w:rsidP="00747CEC">
      <w:pPr>
        <w:pBdr>
          <w:top w:val="nil"/>
          <w:left w:val="nil"/>
          <w:bottom w:val="nil"/>
          <w:right w:val="nil"/>
          <w:between w:val="nil"/>
        </w:pBdr>
        <w:spacing w:after="0" w:line="240" w:lineRule="auto"/>
        <w:ind w:right="-720"/>
        <w:rPr>
          <w:rFonts w:eastAsia="Times New Roman" w:cs="Times New Roman"/>
          <w:color w:val="000000"/>
          <w:sz w:val="26"/>
          <w:szCs w:val="26"/>
        </w:rPr>
      </w:pPr>
      <w:r w:rsidRPr="00EB7EDE">
        <w:rPr>
          <w:rFonts w:eastAsia="Times New Roman" w:cs="Times New Roman"/>
          <w:color w:val="000000"/>
          <w:sz w:val="26"/>
          <w:szCs w:val="26"/>
        </w:rPr>
        <w:t xml:space="preserve">(DDG 100), and USS MEYER (DDG 108).  On her subsequent sea tour, she served as Department Head at HSM-77 from 2019 to 2022 as part of Carrier Air Wing FIVE embarked </w:t>
      </w:r>
      <w:r w:rsidRPr="00EB7EDE">
        <w:rPr>
          <w:rFonts w:eastAsia="Times New Roman" w:cs="Times New Roman"/>
          <w:sz w:val="26"/>
          <w:szCs w:val="26"/>
        </w:rPr>
        <w:t>aboard</w:t>
      </w:r>
      <w:r w:rsidRPr="00EB7EDE">
        <w:rPr>
          <w:rFonts w:eastAsia="Times New Roman" w:cs="Times New Roman"/>
          <w:color w:val="000000"/>
          <w:sz w:val="26"/>
          <w:szCs w:val="26"/>
        </w:rPr>
        <w:t xml:space="preserve"> USS ANTIETAM (CG 67) and USS REAGAN (CVN 76) in support of Department of State Enforcement Coordination Cell Operations and Battle Force SEVENTH and FIFTH Fleet operational missions including Operation FREEDOM SENTINEL and Operation ALLIES REFUGE. She served as the training officer, </w:t>
      </w:r>
      <w:r w:rsidR="001366EB">
        <w:rPr>
          <w:rFonts w:eastAsia="Times New Roman" w:cs="Times New Roman"/>
          <w:color w:val="000000"/>
          <w:sz w:val="26"/>
          <w:szCs w:val="26"/>
        </w:rPr>
        <w:t>OIC</w:t>
      </w:r>
      <w:r w:rsidR="00EB1FC1">
        <w:rPr>
          <w:rFonts w:eastAsia="Times New Roman" w:cs="Times New Roman"/>
          <w:color w:val="000000"/>
          <w:sz w:val="26"/>
          <w:szCs w:val="26"/>
        </w:rPr>
        <w:t xml:space="preserve"> of Combat Ele</w:t>
      </w:r>
      <w:r w:rsidRPr="00EB7EDE">
        <w:rPr>
          <w:rFonts w:eastAsia="Times New Roman" w:cs="Times New Roman"/>
          <w:color w:val="000000"/>
          <w:sz w:val="26"/>
          <w:szCs w:val="26"/>
        </w:rPr>
        <w:t>ent ONE, and as the Maintenance Officer managing eight ai</w:t>
      </w:r>
      <w:r w:rsidR="001366EB">
        <w:rPr>
          <w:rFonts w:eastAsia="Times New Roman" w:cs="Times New Roman"/>
          <w:color w:val="000000"/>
          <w:sz w:val="26"/>
          <w:szCs w:val="26"/>
        </w:rPr>
        <w:t xml:space="preserve">rcraft in the execution of </w:t>
      </w:r>
      <w:r w:rsidRPr="00EB7EDE">
        <w:rPr>
          <w:rFonts w:eastAsia="Times New Roman" w:cs="Times New Roman"/>
          <w:color w:val="000000"/>
          <w:sz w:val="26"/>
          <w:szCs w:val="26"/>
        </w:rPr>
        <w:t>4,500 mishap-free flight hours.</w:t>
      </w:r>
    </w:p>
    <w:p w:rsidR="00747CEC" w:rsidRPr="001366EB" w:rsidRDefault="00747CEC" w:rsidP="00747CEC">
      <w:pPr>
        <w:pBdr>
          <w:top w:val="nil"/>
          <w:left w:val="nil"/>
          <w:bottom w:val="nil"/>
          <w:right w:val="nil"/>
          <w:between w:val="nil"/>
        </w:pBdr>
        <w:spacing w:after="0" w:line="240" w:lineRule="auto"/>
        <w:rPr>
          <w:rFonts w:eastAsia="Times New Roman" w:cs="Times New Roman"/>
          <w:color w:val="000000"/>
          <w:sz w:val="20"/>
          <w:szCs w:val="20"/>
        </w:rPr>
      </w:pPr>
    </w:p>
    <w:p w:rsidR="00747CEC" w:rsidRPr="00EB7EDE" w:rsidRDefault="00747CEC" w:rsidP="00747CEC">
      <w:pPr>
        <w:pBdr>
          <w:top w:val="nil"/>
          <w:left w:val="nil"/>
          <w:bottom w:val="nil"/>
          <w:right w:val="nil"/>
          <w:between w:val="nil"/>
        </w:pBdr>
        <w:spacing w:after="0" w:line="240" w:lineRule="auto"/>
        <w:ind w:right="-540"/>
        <w:rPr>
          <w:rFonts w:eastAsia="Times New Roman" w:cs="Times New Roman"/>
          <w:color w:val="000000"/>
          <w:sz w:val="26"/>
          <w:szCs w:val="26"/>
        </w:rPr>
      </w:pPr>
      <w:r w:rsidRPr="00EB7EDE">
        <w:rPr>
          <w:rFonts w:eastAsia="Times New Roman" w:cs="Times New Roman"/>
          <w:color w:val="000000"/>
          <w:sz w:val="26"/>
          <w:szCs w:val="26"/>
        </w:rPr>
        <w:t>CDR Coffey completed her first shore assignment at U.S. Naval Test Pilot School in 2016.  As Project Officer at Rotary Wing Test and Evaluation Squadron TWO ONE from 2017 to 2019, she executed developmental test and evaluation for all U.S. Navy and Marine Corps rotary wing and tilt-rotor aircraft.  She served as the lead Project Officer for 10 developmental test projects, including two MH-60 software upgrades, a $650 million ACAT II Electronic Attack airborne pod, and integrated ship-air testing with the Royal Australian Navy and the Spanish Armada Navy.  During her tour at NORAD and USNORTHCOM, she served as an Action Officer in the J57 Branch supporting Strategy, Policy, and Plans for Counter Transnational Criminal Organizations</w:t>
      </w:r>
      <w:r w:rsidRPr="00EB7EDE">
        <w:rPr>
          <w:rFonts w:eastAsia="Times New Roman" w:cs="Times New Roman"/>
          <w:sz w:val="26"/>
          <w:szCs w:val="26"/>
        </w:rPr>
        <w:t xml:space="preserve"> from 2022-2023</w:t>
      </w:r>
      <w:r w:rsidRPr="00EB7EDE">
        <w:rPr>
          <w:rFonts w:eastAsia="Times New Roman" w:cs="Times New Roman"/>
          <w:color w:val="000000"/>
          <w:sz w:val="26"/>
          <w:szCs w:val="26"/>
        </w:rPr>
        <w:t>.  While at NORAD &amp; USNORTHCOM, she also was selected to serve as the Executive Officer to the Chief of Staff from 2023-2024 and the Executive Support Specialist to the Commander from 2024-2025.</w:t>
      </w:r>
    </w:p>
    <w:p w:rsidR="00747CEC" w:rsidRPr="001366EB" w:rsidRDefault="00747CEC" w:rsidP="00747CEC">
      <w:pPr>
        <w:pBdr>
          <w:top w:val="nil"/>
          <w:left w:val="nil"/>
          <w:bottom w:val="nil"/>
          <w:right w:val="nil"/>
          <w:between w:val="nil"/>
        </w:pBdr>
        <w:spacing w:after="0" w:line="240" w:lineRule="auto"/>
        <w:rPr>
          <w:rFonts w:eastAsia="Times New Roman" w:cs="Times New Roman"/>
          <w:color w:val="000000"/>
          <w:sz w:val="20"/>
          <w:szCs w:val="20"/>
        </w:rPr>
      </w:pPr>
    </w:p>
    <w:p w:rsidR="00706A8C" w:rsidRDefault="00747CEC" w:rsidP="008B6B0A">
      <w:pPr>
        <w:pBdr>
          <w:top w:val="nil"/>
          <w:left w:val="nil"/>
          <w:bottom w:val="nil"/>
          <w:right w:val="nil"/>
          <w:between w:val="nil"/>
        </w:pBdr>
        <w:spacing w:after="0" w:line="240" w:lineRule="auto"/>
        <w:ind w:right="-630"/>
        <w:rPr>
          <w:rFonts w:eastAsia="Times New Roman" w:cs="Times New Roman"/>
          <w:sz w:val="32"/>
          <w:szCs w:val="32"/>
        </w:rPr>
      </w:pPr>
      <w:r w:rsidRPr="00EB7EDE">
        <w:rPr>
          <w:rFonts w:eastAsia="Times New Roman" w:cs="Times New Roman"/>
          <w:color w:val="000000"/>
          <w:sz w:val="26"/>
          <w:szCs w:val="26"/>
        </w:rPr>
        <w:t>CDR Coffey has flown over 2,000 mishap-free flight hours and has over 400 shipboard landings across 26 different aircraft.  She is the recipient of the 2015 HSM-78 Pilot of the Year Award and the 2021 HSM-77 Officer of the Year Award.  Her personal decorations include the Defense Meritorious Service Medal, Navy Commendation Medal (2 awards), the Navy and Marine Corps Achievement Medal, the Armed Forces Service Medal, and various other individual and unit commendations.</w:t>
      </w:r>
      <w:bookmarkStart w:id="0" w:name="_GoBack"/>
      <w:bookmarkEnd w:id="0"/>
    </w:p>
    <w:sectPr w:rsidR="00706A8C" w:rsidSect="006167A0">
      <w:pgSz w:w="12240" w:h="15840"/>
      <w:pgMar w:top="720" w:right="1440" w:bottom="720" w:left="1440" w:header="720" w:footer="720" w:gutter="0"/>
      <w:pgBorders w:offsetFrom="page">
        <w:top w:val="single" w:sz="18" w:space="24" w:color="CC9900"/>
        <w:left w:val="single" w:sz="18" w:space="24" w:color="CC9900"/>
        <w:bottom w:val="single" w:sz="18" w:space="24" w:color="CC9900"/>
        <w:right w:val="single" w:sz="18" w:space="24" w:color="CC99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6F2" w:rsidRDefault="009546F2" w:rsidP="00EB1FC1">
      <w:pPr>
        <w:spacing w:after="0" w:line="240" w:lineRule="auto"/>
      </w:pPr>
      <w:r>
        <w:separator/>
      </w:r>
    </w:p>
  </w:endnote>
  <w:endnote w:type="continuationSeparator" w:id="0">
    <w:p w:rsidR="009546F2" w:rsidRDefault="009546F2" w:rsidP="00EB1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6F2" w:rsidRDefault="009546F2" w:rsidP="00EB1FC1">
      <w:pPr>
        <w:spacing w:after="0" w:line="240" w:lineRule="auto"/>
      </w:pPr>
      <w:r>
        <w:separator/>
      </w:r>
    </w:p>
  </w:footnote>
  <w:footnote w:type="continuationSeparator" w:id="0">
    <w:p w:rsidR="009546F2" w:rsidRDefault="009546F2" w:rsidP="00EB1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D729B"/>
    <w:rsid w:val="000E50DF"/>
    <w:rsid w:val="000F660B"/>
    <w:rsid w:val="001349E8"/>
    <w:rsid w:val="001366EB"/>
    <w:rsid w:val="0015074B"/>
    <w:rsid w:val="00185910"/>
    <w:rsid w:val="0022141D"/>
    <w:rsid w:val="0029639D"/>
    <w:rsid w:val="002F4386"/>
    <w:rsid w:val="002F61FE"/>
    <w:rsid w:val="00310F8C"/>
    <w:rsid w:val="00326F90"/>
    <w:rsid w:val="003B3DBB"/>
    <w:rsid w:val="005C7CAF"/>
    <w:rsid w:val="006167A0"/>
    <w:rsid w:val="00646660"/>
    <w:rsid w:val="006E2A41"/>
    <w:rsid w:val="00706A8C"/>
    <w:rsid w:val="00715AE1"/>
    <w:rsid w:val="00747CEC"/>
    <w:rsid w:val="00773E2E"/>
    <w:rsid w:val="007C2938"/>
    <w:rsid w:val="007D48E7"/>
    <w:rsid w:val="00835EE1"/>
    <w:rsid w:val="008B6B0A"/>
    <w:rsid w:val="009546F2"/>
    <w:rsid w:val="009D6216"/>
    <w:rsid w:val="00A516D6"/>
    <w:rsid w:val="00A6669C"/>
    <w:rsid w:val="00AA1D8D"/>
    <w:rsid w:val="00B14338"/>
    <w:rsid w:val="00B47730"/>
    <w:rsid w:val="00BD1671"/>
    <w:rsid w:val="00C5560E"/>
    <w:rsid w:val="00C76D92"/>
    <w:rsid w:val="00C92159"/>
    <w:rsid w:val="00CB0664"/>
    <w:rsid w:val="00D05FC1"/>
    <w:rsid w:val="00E03D93"/>
    <w:rsid w:val="00E909F4"/>
    <w:rsid w:val="00EB1FC1"/>
    <w:rsid w:val="00EB7EDE"/>
    <w:rsid w:val="00EC3AF3"/>
    <w:rsid w:val="00F54B12"/>
    <w:rsid w:val="00F86A21"/>
    <w:rsid w:val="00F87919"/>
    <w:rsid w:val="00FA0901"/>
    <w:rsid w:val="00FB4A07"/>
    <w:rsid w:val="00FC331F"/>
    <w:rsid w:val="00FC693F"/>
    <w:rsid w:val="00FC7373"/>
    <w:rsid w:val="00FF4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1">
      <o:colormenu v:ext="edit" strokecolor="none [3052]"/>
    </o:shapedefaults>
    <o:shapelayout v:ext="edit">
      <o:idmap v:ext="edit" data="1"/>
    </o:shapelayout>
  </w:shapeDefaults>
  <w:decimalSymbol w:val="."/>
  <w:listSeparator w:val=","/>
  <w14:docId w14:val="177F2A0F"/>
  <w14:defaultImageDpi w14:val="300"/>
  <w15:docId w15:val="{6DD20672-6314-4C1B-8F6C-207DDFEF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375113">
      <w:bodyDiv w:val="1"/>
      <w:marLeft w:val="0"/>
      <w:marRight w:val="0"/>
      <w:marTop w:val="0"/>
      <w:marBottom w:val="0"/>
      <w:divBdr>
        <w:top w:val="none" w:sz="0" w:space="0" w:color="auto"/>
        <w:left w:val="none" w:sz="0" w:space="0" w:color="auto"/>
        <w:bottom w:val="none" w:sz="0" w:space="0" w:color="auto"/>
        <w:right w:val="none" w:sz="0" w:space="0" w:color="auto"/>
      </w:divBdr>
    </w:div>
    <w:div w:id="1464469860">
      <w:bodyDiv w:val="1"/>
      <w:marLeft w:val="0"/>
      <w:marRight w:val="0"/>
      <w:marTop w:val="0"/>
      <w:marBottom w:val="0"/>
      <w:divBdr>
        <w:top w:val="none" w:sz="0" w:space="0" w:color="auto"/>
        <w:left w:val="none" w:sz="0" w:space="0" w:color="auto"/>
        <w:bottom w:val="none" w:sz="0" w:space="0" w:color="auto"/>
        <w:right w:val="none" w:sz="0" w:space="0" w:color="auto"/>
      </w:divBdr>
    </w:div>
    <w:div w:id="14703243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BBEB8-1101-4004-A4B7-BCE0A5BB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Perez Velez, Lorraine PO1 USN (USA)</cp:lastModifiedBy>
  <cp:revision>23</cp:revision>
  <dcterms:created xsi:type="dcterms:W3CDTF">2013-12-23T23:15:00Z</dcterms:created>
  <dcterms:modified xsi:type="dcterms:W3CDTF">2025-06-06T20:04:00Z</dcterms:modified>
  <cp:category/>
</cp:coreProperties>
</file>